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rightAlign"/>
      </w:pPr>
      <w:r>
        <w:rPr>
          <w:rFonts w:ascii="Arial" w:hAnsi="Arial" w:eastAsia="Arial" w:cs="Arial"/>
          <w:sz w:val="22"/>
          <w:szCs w:val="22"/>
        </w:rPr>
        <w:t xml:space="preserve">Warszawa, 10 kwietnia 2026r.</w:t>
      </w:r>
    </w:p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Jan Kowalski</w:t>
      </w:r>
      <w:br/>
      <w:r>
        <w:rPr>
          <w:rFonts w:ascii="Arial" w:hAnsi="Arial" w:eastAsia="Arial" w:cs="Arial"/>
          <w:sz w:val="22"/>
          <w:szCs w:val="22"/>
        </w:rPr>
        <w:t xml:space="preserve">Al. Komisji Edukacji Narodowej 36, 02-797 Warszawa</w:t>
      </w:r>
      <w:br/>
      <w:r>
        <w:rPr>
          <w:rFonts w:ascii="Arial" w:hAnsi="Arial" w:eastAsia="Arial" w:cs="Arial"/>
          <w:sz w:val="20"/>
          <w:szCs w:val="20"/>
        </w:rPr>
        <w:t xml:space="preserve">+48 733 644 002</w:t>
      </w:r>
      <w:br/>
      <w:r>
        <w:rPr>
          <w:rFonts w:ascii="Arial" w:hAnsi="Arial" w:eastAsia="Arial" w:cs="Arial"/>
          <w:sz w:val="20"/>
          <w:szCs w:val="20"/>
        </w:rPr>
        <w:t xml:space="preserve">jan.kowalski@jobtime.pl</w:t>
      </w:r>
    </w:p>
    <w:p/>
    <w:p/>
    <w:tbl>
      <w:tblGrid>
        <w:gridCol w:w="4500" w:type="dxa"/>
        <w:gridCol w:w="45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/>
        </w:tc>
        <w:tc>
          <w:tcPr>
            <w:tcW w:w="45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Pan</w:t>
            </w:r>
            <w:br/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Andrzej Niezgódka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Dyrektor Super Company &amp; Spółka S.A.</w:t>
            </w:r>
            <w:br/>
            <w:r>
              <w:rPr>
                <w:rFonts w:ascii="Arial" w:hAnsi="Arial" w:eastAsia="Arial" w:cs="Arial"/>
                <w:sz w:val="22"/>
                <w:szCs w:val="22"/>
              </w:rPr>
              <w:t xml:space="preserve">ul. Pracodawcy 7, 02-202 Warszawa</w: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sz w:val="22"/>
          <w:szCs w:val="22"/>
          <w:b w:val="1"/>
          <w:bCs w:val="1"/>
        </w:rPr>
        <w:t xml:space="preserve">Dotyczy:</w:t>
      </w:r>
      <w:br/>
      <w:r>
        <w:rPr>
          <w:rFonts w:ascii="Arial" w:hAnsi="Arial" w:eastAsia="Arial" w:cs="Arial"/>
          <w:sz w:val="20"/>
          <w:szCs w:val="20"/>
        </w:rPr>
        <w:t xml:space="preserve">Oferty pracy opublikowanej w portalu jobtime.pl na stanowisko Monter instalacji i urządzeń telekomunikacyjnych (telemonter) o numerze referencyjnym: OP/04/2026/6102</w:t>
      </w:r>
    </w:p>
    <w:p/>
    <w:p/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Szanowni Państwo,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Aplikuję na stanowisko Montera instalacji i urządzeń telekomunikacyjnych (telemontera). W tej chwili szukam roli, w której prace terenowe idą w parze z rzetelną diagnostyką i realnym wpływem na ciągłość usług.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Dobrze odnajduję się w montażu infrastruktury w budynkach i obiektach oraz w podłączaniu klientów do sieci telefonicznej i internetowej. Pracuję dokładnie przy układaniu i zakańczaniu okablowania, a przy uruchamianiu urządzeń końcowych i dostępowych trzymam się procedur, aby instalacja działała stabilnie od pierwszego dnia.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takich zadaniach kluczowe są: samodzielna organizacja pracy w terenie, komunikacja z klientem na miejscu oraz pomiary parametrów torów i skuteczne usuwanie usterek. Potrafię jasno ustalić zakres prac, zostawić po sobie czytelną informację serwisową i sprawdzić instalację pomiarami przed przekazaniem. W efekcie udawało mi się ograniczać liczbę powrotów do tych samych zgłoszeń o ok. 30% oraz skracać czas diagnozy typowych problemów o ok. 20% dzięki konsekwentnej weryfikacji połączeń i konfiguracji krok po kroku.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Motywuje mnie praca przy instalacjach, które wymagają zarówno montażu, jak i szybkiej oceny przyczyn awarii — od okablowania wewnątrzobiektowego po konfigurację urządzeń końcowych i dostępnych.</w:t>
      </w:r>
    </w:p>
    <w:p>
      <w:pPr>
        <w:pStyle w:val="justify"/>
      </w:pPr>
      <w:r>
        <w:rPr>
          <w:rFonts w:ascii="Arial" w:hAnsi="Arial" w:eastAsia="Arial" w:cs="Arial"/>
          <w:sz w:val="22"/>
          <w:szCs w:val="22"/>
        </w:rPr>
        <w:t xml:space="preserve">W pierwszych miesiącach mogę wnieść uporządkowany standard odbioru instalacji: pomiar, weryfikacja konfiguracji i krótka instrukcja dla klienta po zakończeniu prac. Chętnie opowiem więcej na rozmowie i dziękuję za rozważenie mojej kandydatury.</w:t>
      </w:r>
    </w:p>
    <w:p/>
    <w:tbl>
      <w:tblGrid>
        <w:gridCol w:w="5000" w:type="dxa"/>
        <w:gridCol w:w="4000" w:type="dxa"/>
      </w:tblGrid>
      <w:tblPr>
        <w:tblW w:w="0" w:type="auto"/>
        <w:tblLayout w:type="autofit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5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pStyle w:val="leftAlign"/>
            </w:pPr>
            <w:r>
              <w:rPr>
                <w:rFonts w:ascii="Arial" w:hAnsi="Arial" w:eastAsia="Arial" w:cs="Arial"/>
                <w:sz w:val="22"/>
                <w:szCs w:val="22"/>
                <w:b w:val="1"/>
                <w:bCs w:val="1"/>
              </w:rPr>
              <w:t xml:space="preserve">Załączniki:</w:t>
            </w:r>
          </w:p>
          <w:p/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Życiorys</w:t>
            </w:r>
          </w:p>
          <w:p>
            <w:pPr>
              <w:numPr>
                <w:ilvl w:val="0"/>
                <w:numId w:val="5"/>
              </w:numPr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Dokumenty potwierdzające uprawnienia</w:t>
            </w:r>
          </w:p>
        </w:tc>
        <w:tc>
          <w:tcPr>
            <w:tcW w:w="4000" w:type="dxa"/>
            <w:tcBorders>
              <w:top w:val="single" w:sz="0" w:color="FFFFFF"/>
              <w:left w:val="single" w:sz="0" w:color="FFFFFF"/>
              <w:right w:val="single" w:sz="0" w:color="FFFFFF"/>
              <w:bottom w:val="single" w:sz="0" w:color="FFFFFF"/>
            </w:tcBorders>
            <w:noWrap/>
          </w:tcPr>
          <w:p>
            <w:pPr>
              <w:jc w:val="center"/>
            </w:pPr>
            <w:r>
              <w:rPr>
                <w:rFonts w:ascii="Arial" w:hAnsi="Arial" w:eastAsia="Arial" w:cs="Arial"/>
                <w:sz w:val="22"/>
                <w:szCs w:val="22"/>
              </w:rPr>
              <w:t xml:space="preserve">Z wyrazami szacunku</w:t>
            </w:r>
            <w:br/>
            <w:br/>
            <w:r>
              <w:pict>
                <v:shape type="#_x0000_t75" stroked="f" style="width:100pt; height:5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</w:tr>
    </w:tbl>
    <w:p/>
    <w:p/>
    <w:p>
      <w:pPr>
        <w:pStyle w:val="leftAlign"/>
      </w:pPr>
      <w:r>
        <w:rPr>
          <w:rFonts w:ascii="Arial" w:hAnsi="Arial" w:eastAsia="Arial" w:cs="Arial"/>
          <w:color w:val="666666"/>
          <w:sz w:val="18"/>
          <w:szCs w:val="18"/>
          <w:i w:val="1"/>
          <w:iCs w:val="1"/>
        </w:rPr>
        <w:t xml:space="preserve">Źródło: https://jobtime.pl/list-motywacyjny-wzor/monter-instalacji-i-urzadzen-telekomunikacyjnych-telemonter</w:t>
      </w:r>
    </w:p>
    <w:sectPr>
      <w:pgSz w:orient="portrait" w:w="11905.511811023622" w:h="16837.79527559055"/>
      <w:pgMar w:top="567" w:right="1134" w:bottom="567" w:left="1701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740802DB"/>
    <w:multiLevelType w:val="multilevel"/>
    <w:lvl w:ilvl="0">
      <w:start w:val="1"/>
      <w:numFmt w:val="decimal"/>
      <w:suff w:val="tab"/>
      <w:lvlText w:val="%1."/>
      <w:pPr>
        <w:tabs>
          <w:tab w:val="num" w:pos="360"/>
        </w:tabs>
        <w:ind w:left="360" w:hanging="360"/>
      </w:pPr>
      <w:rPr>
        <w:rFonts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rightAlign">
    <w:name w:val="rightAlign"/>
    <w:basedOn w:val="Normal"/>
    <w:pPr>
      <w:jc w:val="end"/>
    </w:pPr>
  </w:style>
  <w:style w:type="paragraph" w:customStyle="1" w:styleId="leftAlign">
    <w:name w:val="leftAlign"/>
    <w:basedOn w:val="Normal"/>
    <w:pPr>
      <w:jc w:val="start"/>
    </w:pPr>
  </w:style>
  <w:style w:type="paragraph" w:customStyle="1" w:styleId="justify">
    <w:name w:val="justify"/>
    <w:basedOn w:val="Normal"/>
    <w:pPr>
      <w:jc w:val="both"/>
    </w:pPr>
  </w:style>
  <w:style w:type="paragraph" w:customStyle="1" w:styleId="noSpacing">
    <w:name w:val="noSpacing"/>
    <w:basedOn w:val="Normal"/>
    <w:pPr>
      <w:spacing w:before="0" w:after="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JobTime.pl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JobTime.pl</dc:creator>
  <dc:title>List Motywacyjny - Monter instalacji i urządzeń telekomunikacyjnych (telemonter)</dc:title>
  <dc:description>Wzór listu motywacyjnego wygenerowany z JobTime.pl</dc:description>
  <dc:subject/>
  <cp:keywords/>
  <cp:category/>
  <cp:lastModifiedBy/>
  <dcterms:created xsi:type="dcterms:W3CDTF">2026-04-10T09:28:22+02:00</dcterms:created>
  <dcterms:modified xsi:type="dcterms:W3CDTF">2026-04-10T09:28:22+02:00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